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456" w:rsidRPr="00AD5870" w:rsidRDefault="00B55456" w:rsidP="00B55456">
      <w:pPr>
        <w:rPr>
          <w:color w:val="3E762A" w:themeColor="accent1" w:themeShade="BF"/>
        </w:rPr>
      </w:pPr>
      <w:r>
        <w:rPr>
          <w:color w:val="3E762A" w:themeColor="accent1" w:themeShade="BF"/>
        </w:rPr>
        <w:t>Nadia</w:t>
      </w:r>
      <w:r w:rsidRPr="00AD5870">
        <w:rPr>
          <w:color w:val="3E762A" w:themeColor="accent1" w:themeShade="BF"/>
        </w:rPr>
        <w:t xml:space="preserve"> </w:t>
      </w:r>
      <w:r>
        <w:rPr>
          <w:color w:val="3E762A" w:themeColor="accent1" w:themeShade="BF"/>
        </w:rPr>
        <w:t xml:space="preserve">Crane </w:t>
      </w:r>
      <w:r w:rsidRPr="00AD5870">
        <w:rPr>
          <w:color w:val="3E762A" w:themeColor="accent1" w:themeShade="BF"/>
        </w:rPr>
        <w:t xml:space="preserve">writes in </w:t>
      </w:r>
      <w:r w:rsidRPr="00AD5870">
        <w:rPr>
          <w:i/>
          <w:color w:val="3E762A" w:themeColor="accent1" w:themeShade="BF"/>
        </w:rPr>
        <w:t>Grocery T</w:t>
      </w:r>
      <w:r>
        <w:rPr>
          <w:i/>
          <w:color w:val="3E762A" w:themeColor="accent1" w:themeShade="BF"/>
        </w:rPr>
        <w:t>oday</w:t>
      </w:r>
      <w:r w:rsidRPr="00AD5870">
        <w:rPr>
          <w:color w:val="3E762A" w:themeColor="accent1" w:themeShade="BF"/>
        </w:rPr>
        <w:t>, “</w:t>
      </w:r>
      <w:r>
        <w:rPr>
          <w:color w:val="3E762A" w:themeColor="accent1" w:themeShade="BF"/>
        </w:rPr>
        <w:t>Samples of fresh and prepared foods are big draws. Inviting local vendors to host small kiosks creates a festive atmosphere and let them showcase their goods.</w:t>
      </w:r>
      <w:r w:rsidRPr="00AD5870">
        <w:rPr>
          <w:color w:val="3E762A" w:themeColor="accent1" w:themeShade="BF"/>
        </w:rPr>
        <w:t>”</w:t>
      </w:r>
      <w:bookmarkStart w:id="0" w:name="_GoBack"/>
      <w:bookmarkEnd w:id="0"/>
    </w:p>
    <w:sectPr w:rsidR="00B55456" w:rsidRPr="00AD5870" w:rsidSect="007B598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08"/>
    <w:rsid w:val="000969A4"/>
    <w:rsid w:val="00115D6F"/>
    <w:rsid w:val="001603E6"/>
    <w:rsid w:val="001C42CE"/>
    <w:rsid w:val="002033CF"/>
    <w:rsid w:val="002353EE"/>
    <w:rsid w:val="00236A89"/>
    <w:rsid w:val="002B07C0"/>
    <w:rsid w:val="00352A08"/>
    <w:rsid w:val="00355CD9"/>
    <w:rsid w:val="003931F2"/>
    <w:rsid w:val="00442412"/>
    <w:rsid w:val="00471FF6"/>
    <w:rsid w:val="0047261C"/>
    <w:rsid w:val="004E0DF0"/>
    <w:rsid w:val="00514425"/>
    <w:rsid w:val="00557B97"/>
    <w:rsid w:val="007B598C"/>
    <w:rsid w:val="008A21E2"/>
    <w:rsid w:val="00AE2184"/>
    <w:rsid w:val="00B55456"/>
    <w:rsid w:val="00C62CD2"/>
    <w:rsid w:val="00D0443E"/>
    <w:rsid w:val="00D3480A"/>
    <w:rsid w:val="00D951BE"/>
    <w:rsid w:val="00DA0FCE"/>
    <w:rsid w:val="00E54FBB"/>
    <w:rsid w:val="00F07E3B"/>
    <w:rsid w:val="00F16B14"/>
    <w:rsid w:val="00FD2BEF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EE51B5-3FD7-4234-A008-ADF92D71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52A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52A08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471F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rop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rop">
      <a:maj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Name</dc:creator>
  <cp:keywords>© 2020 Cengage Learning.</cp:keywords>
  <dc:description/>
  <dcterms:created xsi:type="dcterms:W3CDTF">2018-05-10T23:16:00Z</dcterms:created>
  <dcterms:modified xsi:type="dcterms:W3CDTF">2019-09-26T00:28:00Z</dcterms:modified>
</cp:coreProperties>
</file>